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5E" w:rsidRPr="00E37E5E" w:rsidRDefault="00E37E5E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</w:t>
      </w:r>
    </w:p>
    <w:p w:rsidR="00E37E5E" w:rsidRPr="00E37E5E" w:rsidRDefault="004905DF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E37E5E" w:rsidRPr="00E37E5E">
        <w:rPr>
          <w:rFonts w:ascii="Times New Roman" w:hAnsi="Times New Roman" w:cs="Times New Roman"/>
          <w:sz w:val="28"/>
          <w:szCs w:val="28"/>
        </w:rPr>
        <w:t>чреждение Иркутской области</w:t>
      </w:r>
    </w:p>
    <w:p w:rsidR="00E37E5E" w:rsidRPr="00E37E5E" w:rsidRDefault="00E37E5E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«Братский промышленный техникум»</w:t>
      </w: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Pr="00E37E5E" w:rsidRDefault="00E37E5E" w:rsidP="00E37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E37E5E" w:rsidRPr="00E37E5E" w:rsidRDefault="00E37E5E" w:rsidP="00E37E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  <w:r w:rsidR="0072570E">
        <w:rPr>
          <w:rFonts w:ascii="Times New Roman" w:hAnsi="Times New Roman" w:cs="Times New Roman"/>
          <w:b/>
          <w:sz w:val="28"/>
          <w:szCs w:val="28"/>
        </w:rPr>
        <w:t>:</w:t>
      </w:r>
      <w:r w:rsidRPr="00E37E5E">
        <w:rPr>
          <w:rFonts w:ascii="Times New Roman" w:hAnsi="Times New Roman" w:cs="Times New Roman"/>
          <w:b/>
          <w:sz w:val="28"/>
          <w:szCs w:val="28"/>
        </w:rPr>
        <w:t xml:space="preserve"> Технология отрасли строительства</w:t>
      </w:r>
    </w:p>
    <w:p w:rsidR="00E37E5E" w:rsidRDefault="00E37E5E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="002F1B25">
        <w:rPr>
          <w:rFonts w:ascii="Times New Roman" w:hAnsi="Times New Roman" w:cs="Times New Roman"/>
          <w:sz w:val="28"/>
          <w:szCs w:val="28"/>
        </w:rPr>
        <w:t>38.02.03</w:t>
      </w:r>
      <w:r w:rsidRPr="00E3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E5E" w:rsidRPr="00E37E5E" w:rsidRDefault="002F1B25" w:rsidP="00E37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Операционная деятельность в логистике</w:t>
      </w:r>
    </w:p>
    <w:p w:rsidR="00E37E5E" w:rsidRPr="00E37E5E" w:rsidRDefault="00E37E5E" w:rsidP="00E37E5E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Заочное о</w:t>
      </w:r>
      <w:r w:rsidR="004905DF">
        <w:rPr>
          <w:rFonts w:ascii="Times New Roman" w:hAnsi="Times New Roman" w:cs="Times New Roman"/>
          <w:sz w:val="28"/>
          <w:szCs w:val="28"/>
        </w:rPr>
        <w:t>бучение</w:t>
      </w: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E37E5E">
      <w:pPr>
        <w:rPr>
          <w:rFonts w:ascii="Times New Roman" w:hAnsi="Times New Roman" w:cs="Times New Roman"/>
          <w:sz w:val="28"/>
          <w:szCs w:val="28"/>
        </w:rPr>
      </w:pPr>
    </w:p>
    <w:p w:rsidR="00E37E5E" w:rsidRDefault="002F1B25" w:rsidP="00E37E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Братск, 2018</w:t>
      </w:r>
    </w:p>
    <w:p w:rsidR="002F1B25" w:rsidRDefault="002F1B25" w:rsidP="00E37E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E5E" w:rsidRDefault="006B573B" w:rsidP="00B5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EB">
        <w:rPr>
          <w:rFonts w:ascii="Times New Roman" w:hAnsi="Times New Roman" w:cs="Times New Roman"/>
          <w:b/>
          <w:sz w:val="28"/>
          <w:szCs w:val="28"/>
        </w:rPr>
        <w:t>УВАЖАЕМЫЙ СТУДЕНТ!</w:t>
      </w:r>
    </w:p>
    <w:p w:rsidR="00B55D34" w:rsidRPr="00C728EB" w:rsidRDefault="00B55D34" w:rsidP="00B5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E5E" w:rsidRDefault="006B573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1. Для проверки знаний Вам предлагается выполнить </w:t>
      </w:r>
      <w:r w:rsidR="009859A4">
        <w:rPr>
          <w:rFonts w:ascii="Times New Roman" w:hAnsi="Times New Roman" w:cs="Times New Roman"/>
          <w:sz w:val="28"/>
          <w:szCs w:val="28"/>
        </w:rPr>
        <w:t>7</w:t>
      </w:r>
      <w:r w:rsidRPr="00E37E5E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E37E5E" w:rsidRDefault="006B573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2. Контрольная работа выполняется в </w:t>
      </w:r>
      <w:r w:rsidR="00E37E5E">
        <w:rPr>
          <w:rFonts w:ascii="Times New Roman" w:hAnsi="Times New Roman" w:cs="Times New Roman"/>
          <w:sz w:val="28"/>
          <w:szCs w:val="28"/>
        </w:rPr>
        <w:t>компьютерном варианте в тексто</w:t>
      </w:r>
      <w:r w:rsidRPr="00E37E5E">
        <w:rPr>
          <w:rFonts w:ascii="Times New Roman" w:hAnsi="Times New Roman" w:cs="Times New Roman"/>
          <w:sz w:val="28"/>
          <w:szCs w:val="28"/>
        </w:rPr>
        <w:t xml:space="preserve">вом процессоре </w:t>
      </w:r>
      <w:proofErr w:type="spellStart"/>
      <w:r w:rsidRPr="00E37E5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37E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E5E" w:rsidRDefault="006B573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</w:t>
      </w:r>
      <w:r w:rsidR="00E37E5E">
        <w:rPr>
          <w:rFonts w:ascii="Times New Roman" w:hAnsi="Times New Roman" w:cs="Times New Roman"/>
          <w:sz w:val="28"/>
          <w:szCs w:val="28"/>
        </w:rPr>
        <w:t>никума (http://www.pl63.edu.ru/</w:t>
      </w:r>
      <w:r w:rsidRPr="00E37E5E">
        <w:rPr>
          <w:rFonts w:ascii="Times New Roman" w:hAnsi="Times New Roman" w:cs="Times New Roman"/>
          <w:sz w:val="28"/>
          <w:szCs w:val="28"/>
        </w:rPr>
        <w:t>) в разделе Студенту/Заочное отделение</w:t>
      </w:r>
      <w:r w:rsidR="00E37E5E">
        <w:rPr>
          <w:rFonts w:ascii="Times New Roman" w:hAnsi="Times New Roman" w:cs="Times New Roman"/>
          <w:sz w:val="28"/>
          <w:szCs w:val="28"/>
        </w:rPr>
        <w:t>.</w:t>
      </w:r>
      <w:r w:rsidRPr="00E3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9A4" w:rsidRDefault="009859A4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728EB">
        <w:rPr>
          <w:rFonts w:ascii="Times New Roman" w:hAnsi="Times New Roman" w:cs="Times New Roman"/>
          <w:sz w:val="28"/>
          <w:szCs w:val="28"/>
        </w:rPr>
        <w:t>При выполнении задания 4,  д</w:t>
      </w:r>
      <w:r w:rsidR="00B20821" w:rsidRPr="00C728EB">
        <w:rPr>
          <w:rFonts w:ascii="Times New Roman" w:hAnsi="Times New Roman" w:cs="Times New Roman"/>
          <w:sz w:val="28"/>
          <w:szCs w:val="28"/>
        </w:rPr>
        <w:t>ля каждого сту</w:t>
      </w:r>
      <w:r w:rsidR="00C728EB">
        <w:rPr>
          <w:rFonts w:ascii="Times New Roman" w:hAnsi="Times New Roman" w:cs="Times New Roman"/>
          <w:sz w:val="28"/>
          <w:szCs w:val="28"/>
        </w:rPr>
        <w:t>дента предусмотрен свой вариант.</w:t>
      </w:r>
    </w:p>
    <w:p w:rsidR="00C728EB" w:rsidRDefault="009859A4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73B" w:rsidRPr="00E37E5E">
        <w:rPr>
          <w:rFonts w:ascii="Times New Roman" w:hAnsi="Times New Roman" w:cs="Times New Roman"/>
          <w:sz w:val="28"/>
          <w:szCs w:val="28"/>
        </w:rPr>
        <w:t>. Сдать данную работу в печатном виде необходимо не менее чем за 2 недели да начала следующей лабораторно-экзаменационной сессии.</w:t>
      </w:r>
    </w:p>
    <w:p w:rsidR="00B55D34" w:rsidRDefault="00B55D34" w:rsidP="00B5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E5E" w:rsidRDefault="00C728EB" w:rsidP="00B5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EB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B55D34" w:rsidRDefault="00B55D34" w:rsidP="00B5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34" w:rsidRPr="00B55D34" w:rsidRDefault="00B55D34" w:rsidP="00B55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D34">
        <w:rPr>
          <w:rFonts w:ascii="Times New Roman" w:hAnsi="Times New Roman" w:cs="Times New Roman"/>
          <w:bCs/>
          <w:sz w:val="28"/>
          <w:szCs w:val="28"/>
        </w:rPr>
        <w:t>1. Соколов Г.К. Технология и организация строительства. Учебник для студ. учреждений сред. проф. образования/ Г.К Соколов.– 10-е изд., стер.-М: Издательский центр «Академия», 2013.-528с.</w:t>
      </w:r>
    </w:p>
    <w:p w:rsidR="00B55D34" w:rsidRPr="00B55D34" w:rsidRDefault="00B55D34" w:rsidP="00B55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D34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B55D34" w:rsidRPr="00B55D34" w:rsidRDefault="00B55D34" w:rsidP="00B55D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5D34">
        <w:rPr>
          <w:rFonts w:ascii="Times New Roman" w:hAnsi="Times New Roman" w:cs="Times New Roman"/>
          <w:sz w:val="28"/>
          <w:szCs w:val="28"/>
        </w:rPr>
        <w:t xml:space="preserve">Герасимова Е.Б., Герасимов Б.И., </w:t>
      </w:r>
      <w:proofErr w:type="spellStart"/>
      <w:r w:rsidRPr="00B55D34">
        <w:rPr>
          <w:rFonts w:ascii="Times New Roman" w:hAnsi="Times New Roman" w:cs="Times New Roman"/>
          <w:sz w:val="28"/>
          <w:szCs w:val="28"/>
        </w:rPr>
        <w:t>Сизикин</w:t>
      </w:r>
      <w:proofErr w:type="spellEnd"/>
      <w:r w:rsidRPr="00B55D34">
        <w:rPr>
          <w:rFonts w:ascii="Times New Roman" w:hAnsi="Times New Roman" w:cs="Times New Roman"/>
          <w:sz w:val="28"/>
          <w:szCs w:val="28"/>
        </w:rPr>
        <w:t xml:space="preserve"> А.Ю. Управление качеством.– М: ФОРУМ: ИНФРА – М, 2009. – 256с.</w:t>
      </w:r>
    </w:p>
    <w:p w:rsidR="00B55D34" w:rsidRPr="00B55D34" w:rsidRDefault="00B55D34" w:rsidP="00B55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B55D34">
        <w:rPr>
          <w:rFonts w:ascii="Times New Roman" w:hAnsi="Times New Roman" w:cs="Times New Roman"/>
          <w:bCs/>
          <w:sz w:val="28"/>
          <w:szCs w:val="28"/>
        </w:rPr>
        <w:t>Димов</w:t>
      </w:r>
      <w:proofErr w:type="spellEnd"/>
      <w:r w:rsidRPr="00B55D34">
        <w:rPr>
          <w:rFonts w:ascii="Times New Roman" w:hAnsi="Times New Roman" w:cs="Times New Roman"/>
          <w:bCs/>
          <w:sz w:val="28"/>
          <w:szCs w:val="28"/>
        </w:rPr>
        <w:t xml:space="preserve"> Ю.В. Метрология, стандартизация и сертификация. Учебник для вузов 2-е изд., СПБ: Питер, 2006 – 432с.</w:t>
      </w:r>
    </w:p>
    <w:p w:rsidR="00B55D34" w:rsidRPr="00B55D34" w:rsidRDefault="00B55D34" w:rsidP="00B55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B55D34">
        <w:rPr>
          <w:rFonts w:ascii="Times New Roman" w:hAnsi="Times New Roman" w:cs="Times New Roman"/>
          <w:bCs/>
          <w:sz w:val="28"/>
          <w:szCs w:val="28"/>
        </w:rPr>
        <w:t xml:space="preserve">Канке А.А., Кошева И.П. Логистика: учебник. – 2-е изд., </w:t>
      </w:r>
      <w:proofErr w:type="spellStart"/>
      <w:r w:rsidRPr="00B55D34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B55D34">
        <w:rPr>
          <w:rFonts w:ascii="Times New Roman" w:hAnsi="Times New Roman" w:cs="Times New Roman"/>
          <w:bCs/>
          <w:sz w:val="28"/>
          <w:szCs w:val="28"/>
        </w:rPr>
        <w:t xml:space="preserve">. и доп.  – М.: ИД «ФОРУМ»: ИНФРА </w:t>
      </w:r>
      <w:proofErr w:type="gramStart"/>
      <w:r w:rsidRPr="00B55D34">
        <w:rPr>
          <w:rFonts w:ascii="Times New Roman" w:hAnsi="Times New Roman" w:cs="Times New Roman"/>
          <w:bCs/>
          <w:sz w:val="28"/>
          <w:szCs w:val="28"/>
        </w:rPr>
        <w:t>–М</w:t>
      </w:r>
      <w:proofErr w:type="gramEnd"/>
      <w:r w:rsidRPr="00B55D34">
        <w:rPr>
          <w:rFonts w:ascii="Times New Roman" w:hAnsi="Times New Roman" w:cs="Times New Roman"/>
          <w:bCs/>
          <w:sz w:val="28"/>
          <w:szCs w:val="28"/>
        </w:rPr>
        <w:t>, 2007 – 384с.</w:t>
      </w:r>
    </w:p>
    <w:p w:rsidR="00B55D34" w:rsidRPr="00B55D34" w:rsidRDefault="00B55D34" w:rsidP="00B55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B55D34">
        <w:rPr>
          <w:rFonts w:ascii="Times New Roman" w:hAnsi="Times New Roman" w:cs="Times New Roman"/>
          <w:bCs/>
          <w:sz w:val="28"/>
          <w:szCs w:val="28"/>
        </w:rPr>
        <w:t>Огвоздин</w:t>
      </w:r>
      <w:proofErr w:type="spellEnd"/>
      <w:r w:rsidRPr="00B55D34">
        <w:rPr>
          <w:rFonts w:ascii="Times New Roman" w:hAnsi="Times New Roman" w:cs="Times New Roman"/>
          <w:bCs/>
          <w:sz w:val="28"/>
          <w:szCs w:val="28"/>
        </w:rPr>
        <w:t xml:space="preserve"> В.Ю. Управление качеством. Основы теории и практики.  Учебное пособие. – 6-изд., </w:t>
      </w:r>
      <w:proofErr w:type="spellStart"/>
      <w:r w:rsidRPr="00B55D34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B55D34">
        <w:rPr>
          <w:rFonts w:ascii="Times New Roman" w:hAnsi="Times New Roman" w:cs="Times New Roman"/>
          <w:bCs/>
          <w:sz w:val="28"/>
          <w:szCs w:val="28"/>
        </w:rPr>
        <w:t>. и доп.– М: Издательство «</w:t>
      </w:r>
      <w:proofErr w:type="spellStart"/>
      <w:r w:rsidRPr="00B55D34">
        <w:rPr>
          <w:rFonts w:ascii="Times New Roman" w:hAnsi="Times New Roman" w:cs="Times New Roman"/>
          <w:bCs/>
          <w:sz w:val="28"/>
          <w:szCs w:val="28"/>
        </w:rPr>
        <w:t>Дено</w:t>
      </w:r>
      <w:proofErr w:type="spellEnd"/>
      <w:r w:rsidRPr="00B55D34">
        <w:rPr>
          <w:rFonts w:ascii="Times New Roman" w:hAnsi="Times New Roman" w:cs="Times New Roman"/>
          <w:bCs/>
          <w:sz w:val="28"/>
          <w:szCs w:val="28"/>
        </w:rPr>
        <w:t xml:space="preserve"> и Сервис», 2009 – 304с.</w:t>
      </w:r>
    </w:p>
    <w:p w:rsidR="00B55D34" w:rsidRPr="00B55D34" w:rsidRDefault="00B55D34" w:rsidP="00B55D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55D34">
        <w:rPr>
          <w:rFonts w:ascii="Times New Roman" w:hAnsi="Times New Roman" w:cs="Times New Roman"/>
          <w:sz w:val="28"/>
          <w:szCs w:val="28"/>
        </w:rPr>
        <w:t>Паничев</w:t>
      </w:r>
      <w:proofErr w:type="spellEnd"/>
      <w:r w:rsidRPr="00B55D34">
        <w:rPr>
          <w:rFonts w:ascii="Times New Roman" w:hAnsi="Times New Roman" w:cs="Times New Roman"/>
          <w:sz w:val="28"/>
          <w:szCs w:val="28"/>
        </w:rPr>
        <w:t xml:space="preserve"> М.Г., </w:t>
      </w:r>
      <w:proofErr w:type="spellStart"/>
      <w:r w:rsidRPr="00B55D34">
        <w:rPr>
          <w:rFonts w:ascii="Times New Roman" w:hAnsi="Times New Roman" w:cs="Times New Roman"/>
          <w:sz w:val="28"/>
          <w:szCs w:val="28"/>
        </w:rPr>
        <w:t>Мурадьян</w:t>
      </w:r>
      <w:proofErr w:type="spellEnd"/>
      <w:r w:rsidRPr="00B55D34">
        <w:rPr>
          <w:rFonts w:ascii="Times New Roman" w:hAnsi="Times New Roman" w:cs="Times New Roman"/>
          <w:sz w:val="28"/>
          <w:szCs w:val="28"/>
        </w:rPr>
        <w:t xml:space="preserve"> С.В. Организация и технология отрасли.– Ростов н</w:t>
      </w:r>
      <w:proofErr w:type="gramStart"/>
      <w:r w:rsidRPr="00B55D3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B55D34">
        <w:rPr>
          <w:rFonts w:ascii="Times New Roman" w:hAnsi="Times New Roman" w:cs="Times New Roman"/>
          <w:sz w:val="28"/>
          <w:szCs w:val="28"/>
        </w:rPr>
        <w:t>: «Феникс», 2001. – 448с.</w:t>
      </w:r>
    </w:p>
    <w:p w:rsidR="00B55D34" w:rsidRPr="00B55D34" w:rsidRDefault="00B55D34" w:rsidP="00B55D3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55D34">
        <w:rPr>
          <w:rFonts w:ascii="Times New Roman" w:hAnsi="Times New Roman" w:cs="Times New Roman"/>
          <w:sz w:val="28"/>
          <w:szCs w:val="28"/>
        </w:rPr>
        <w:t>Единое окно доступа к образовательным ресурсам. Электронная библиотека. — Режим доступа</w:t>
      </w:r>
      <w:proofErr w:type="gramStart"/>
      <w:r w:rsidRPr="00B55D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55D3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55D34">
          <w:rPr>
            <w:rFonts w:ascii="Times New Roman" w:hAnsi="Times New Roman" w:cs="Times New Roman"/>
            <w:sz w:val="28"/>
            <w:szCs w:val="28"/>
          </w:rPr>
          <w:t>http://window.edu.ru/window</w:t>
        </w:r>
      </w:hyperlink>
      <w:r w:rsidRPr="00B55D34">
        <w:rPr>
          <w:rFonts w:ascii="Times New Roman" w:hAnsi="Times New Roman" w:cs="Times New Roman"/>
          <w:sz w:val="28"/>
          <w:szCs w:val="28"/>
        </w:rPr>
        <w:t xml:space="preserve">, свободный. — </w:t>
      </w:r>
      <w:proofErr w:type="spellStart"/>
      <w:r w:rsidRPr="00B55D3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B55D34">
        <w:rPr>
          <w:rFonts w:ascii="Times New Roman" w:hAnsi="Times New Roman" w:cs="Times New Roman"/>
          <w:sz w:val="28"/>
          <w:szCs w:val="28"/>
        </w:rPr>
        <w:t>. с экрана.</w:t>
      </w:r>
    </w:p>
    <w:p w:rsidR="00B55D34" w:rsidRPr="00B55D34" w:rsidRDefault="00B55D34" w:rsidP="00B55D3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55D34">
        <w:rPr>
          <w:rFonts w:ascii="Times New Roman" w:hAnsi="Times New Roman" w:cs="Times New Roman"/>
          <w:sz w:val="28"/>
          <w:szCs w:val="28"/>
        </w:rPr>
        <w:t>Российская национальная библиотека. — Режим доступа</w:t>
      </w:r>
      <w:proofErr w:type="gramStart"/>
      <w:r w:rsidRPr="00B55D3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55D34">
        <w:rPr>
          <w:rFonts w:ascii="Times New Roman" w:hAnsi="Times New Roman" w:cs="Times New Roman"/>
          <w:sz w:val="28"/>
          <w:szCs w:val="28"/>
        </w:rPr>
        <w:t xml:space="preserve"> http:// nlr.ru/</w:t>
      </w:r>
      <w:proofErr w:type="spellStart"/>
      <w:r w:rsidRPr="00B55D34">
        <w:rPr>
          <w:rFonts w:ascii="Times New Roman" w:hAnsi="Times New Roman" w:cs="Times New Roman"/>
          <w:sz w:val="28"/>
          <w:szCs w:val="28"/>
        </w:rPr>
        <w:t>lawcenter</w:t>
      </w:r>
      <w:proofErr w:type="spellEnd"/>
      <w:r w:rsidRPr="00B55D34">
        <w:rPr>
          <w:rFonts w:ascii="Times New Roman" w:hAnsi="Times New Roman" w:cs="Times New Roman"/>
          <w:sz w:val="28"/>
          <w:szCs w:val="28"/>
        </w:rPr>
        <w:t xml:space="preserve">, свободный. — </w:t>
      </w:r>
      <w:proofErr w:type="spellStart"/>
      <w:r w:rsidRPr="00B55D34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B55D34">
        <w:rPr>
          <w:rFonts w:ascii="Times New Roman" w:hAnsi="Times New Roman" w:cs="Times New Roman"/>
          <w:sz w:val="28"/>
          <w:szCs w:val="28"/>
        </w:rPr>
        <w:t>. с экрана.</w:t>
      </w:r>
    </w:p>
    <w:p w:rsidR="00C728EB" w:rsidRDefault="00C728EB" w:rsidP="00B55D3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D34" w:rsidRPr="00C728EB" w:rsidRDefault="00B55D34" w:rsidP="00B55D3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E5E" w:rsidRDefault="006B573B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E3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E5E" w:rsidRDefault="00636A1A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вопрос:</w:t>
      </w:r>
    </w:p>
    <w:p w:rsidR="00636A1A" w:rsidRDefault="00636A1A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основные признаки отличают одну отрасль промышленности от другой?</w:t>
      </w:r>
    </w:p>
    <w:p w:rsidR="00B55D34" w:rsidRDefault="00B55D34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D34" w:rsidRDefault="00B55D34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D34" w:rsidRDefault="00B55D34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A1A" w:rsidRPr="00636A1A" w:rsidRDefault="00636A1A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A1A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636A1A" w:rsidRDefault="00636A1A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промышленных комплексов</w:t>
      </w:r>
      <w:r w:rsidR="008C2ED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России, связанных с высокими технологиями.</w:t>
      </w:r>
    </w:p>
    <w:p w:rsidR="00B55D34" w:rsidRDefault="00B55D34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EDF" w:rsidRPr="008C2EDF" w:rsidRDefault="008C2EDF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EDF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8C2EDF" w:rsidRPr="008C2EDF" w:rsidRDefault="008C2EDF" w:rsidP="00B55D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что относится к производственной структуре (ПС) крупной шахты, а что к ее инфраструктуре (ИС)?</w:t>
      </w:r>
    </w:p>
    <w:p w:rsidR="008C2EDF" w:rsidRPr="008C2EDF" w:rsidRDefault="008C2EDF" w:rsidP="00B55D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Шахта – это горнопромышленное предприятие по добыче полезных ископаемых при помощи подземных горных выработок. Включает наземные сооружения и горные выработки. Глубина подземных разработок до 3,5-4 км.</w:t>
      </w:r>
    </w:p>
    <w:p w:rsidR="008C2EDF" w:rsidRPr="008C2EDF" w:rsidRDefault="008C2EDF" w:rsidP="00B55D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добывающих отраслях промышленности размещение шахт, скважин и т.п.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лностью зависит от места залега</w:t>
      </w:r>
      <w:r w:rsidRPr="008C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ископаемых.</w:t>
      </w:r>
    </w:p>
    <w:p w:rsidR="008C2EDF" w:rsidRPr="008C2EDF" w:rsidRDefault="008C2EDF" w:rsidP="00B55D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Среднесписочная численность персонала угольной промышленности в России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1999 году составила 375 тыс. че</w:t>
      </w:r>
      <w:r w:rsidRPr="008C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ловек, из которых 330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заняты на промышленных предприятиях, в том числе 255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(68% общей численности) – непосредственно на добыче угля.</w:t>
      </w:r>
    </w:p>
    <w:p w:rsidR="008C2EDF" w:rsidRDefault="008C2EDF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EDF" w:rsidRPr="008C2EDF" w:rsidRDefault="008C2EDF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9A4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610A22" w:rsidRDefault="00A931CD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Определить, какое из предприятий может характеризоваться, как массовое производство, какое – как </w:t>
      </w:r>
      <w:proofErr w:type="spellStart"/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малосерийное</w:t>
      </w:r>
      <w:proofErr w:type="spellEnd"/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5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spellStart"/>
      <w:r w:rsidR="0075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ссреднесерийное</w:t>
      </w:r>
      <w:proofErr w:type="spellEnd"/>
      <w:r w:rsidR="0075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378C"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</w:t>
      </w:r>
      <w:r w:rsidR="0075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ользовавшись формулой:</w:t>
      </w:r>
      <w:r w:rsidR="001F378C"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378C" w:rsidRPr="00D10965" w:rsidRDefault="001F378C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= ч </w:t>
      </w:r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 </w:t>
      </w:r>
      <w:proofErr w:type="gramStart"/>
      <w:r w:rsidRPr="00D10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D10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 </w:t>
      </w:r>
      <w:r w:rsidRPr="00D10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 </w:t>
      </w:r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 </w:t>
      </w:r>
      <w:r w:rsidRPr="00D10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 </w:t>
      </w:r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среднее количество операций на каждой детали;</w:t>
      </w:r>
    </w:p>
    <w:p w:rsidR="001F378C" w:rsidRPr="00D10965" w:rsidRDefault="001F378C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 </w:t>
      </w:r>
      <w:r w:rsidR="00A9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10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количество деталей, приходящих на одно рабочее место;</w:t>
      </w:r>
    </w:p>
    <w:p w:rsidR="001F378C" w:rsidRDefault="001F378C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A93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Start"/>
      <w:r w:rsidRPr="00D10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10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число рабочих мест.</w:t>
      </w:r>
    </w:p>
    <w:p w:rsidR="00A931CD" w:rsidRPr="00D10965" w:rsidRDefault="00A931CD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условии, если:</w:t>
      </w:r>
    </w:p>
    <w:p w:rsidR="001F378C" w:rsidRPr="00D10965" w:rsidRDefault="001F378C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ч = 50, </w:t>
      </w:r>
      <w:proofErr w:type="gramStart"/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2, р = 100;</w:t>
      </w:r>
    </w:p>
    <w:p w:rsidR="001F378C" w:rsidRPr="00D10965" w:rsidRDefault="001F378C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ч = 25, </w:t>
      </w:r>
      <w:proofErr w:type="gramStart"/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1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4, р = 5.</w:t>
      </w:r>
    </w:p>
    <w:p w:rsidR="001F378C" w:rsidRDefault="001F378C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931CD" w:rsidTr="00A931CD">
        <w:tc>
          <w:tcPr>
            <w:tcW w:w="2392" w:type="dxa"/>
          </w:tcPr>
          <w:p w:rsidR="00A931CD" w:rsidRDefault="00A931CD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2393" w:type="dxa"/>
          </w:tcPr>
          <w:p w:rsidR="00A931CD" w:rsidRPr="00A931CD" w:rsidRDefault="00A931CD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9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реднее количество операций на каждой детали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(ч)</w:t>
            </w:r>
          </w:p>
        </w:tc>
        <w:tc>
          <w:tcPr>
            <w:tcW w:w="2393" w:type="dxa"/>
          </w:tcPr>
          <w:p w:rsidR="00A931CD" w:rsidRPr="00A931CD" w:rsidRDefault="00A931CD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9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деталей, приходящих на одно рабочее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(п)</w:t>
            </w:r>
          </w:p>
        </w:tc>
        <w:tc>
          <w:tcPr>
            <w:tcW w:w="2393" w:type="dxa"/>
          </w:tcPr>
          <w:p w:rsidR="00A931CD" w:rsidRDefault="00A931CD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93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исло рабочих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931CD" w:rsidRPr="00A931CD" w:rsidRDefault="00A931CD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(р)</w:t>
            </w:r>
          </w:p>
        </w:tc>
      </w:tr>
      <w:tr w:rsidR="00A931CD" w:rsidTr="00A931CD">
        <w:tc>
          <w:tcPr>
            <w:tcW w:w="2392" w:type="dxa"/>
          </w:tcPr>
          <w:p w:rsidR="00A931CD" w:rsidRDefault="00610A22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610A22" w:rsidRPr="00610A22" w:rsidRDefault="00610A22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ч = 50 </w:t>
            </w:r>
          </w:p>
          <w:p w:rsidR="00A931CD" w:rsidRDefault="00610A22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25</w:t>
            </w:r>
          </w:p>
        </w:tc>
        <w:tc>
          <w:tcPr>
            <w:tcW w:w="2393" w:type="dxa"/>
          </w:tcPr>
          <w:p w:rsidR="004E11AF" w:rsidRDefault="004E11A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 </w:t>
            </w:r>
          </w:p>
          <w:p w:rsidR="00A931CD" w:rsidRDefault="004E11A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  <w:tc>
          <w:tcPr>
            <w:tcW w:w="2393" w:type="dxa"/>
          </w:tcPr>
          <w:p w:rsidR="004E11AF" w:rsidRDefault="004E11A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100</w:t>
            </w:r>
          </w:p>
          <w:p w:rsidR="00A931CD" w:rsidRDefault="004E11A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  <w:tr w:rsidR="004E11AF" w:rsidTr="00A931CD">
        <w:tc>
          <w:tcPr>
            <w:tcW w:w="2392" w:type="dxa"/>
          </w:tcPr>
          <w:p w:rsidR="004E11AF" w:rsidRDefault="004E11AF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4E11AF" w:rsidRPr="00610A22" w:rsidRDefault="004E11AF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ч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  <w:p w:rsidR="004E11AF" w:rsidRDefault="00175AFA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30</w:t>
            </w:r>
          </w:p>
        </w:tc>
        <w:tc>
          <w:tcPr>
            <w:tcW w:w="2393" w:type="dxa"/>
          </w:tcPr>
          <w:p w:rsidR="004E11AF" w:rsidRDefault="004E11A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11AF" w:rsidRDefault="004E11A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17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7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17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</w:t>
            </w:r>
          </w:p>
        </w:tc>
        <w:tc>
          <w:tcPr>
            <w:tcW w:w="2393" w:type="dxa"/>
          </w:tcPr>
          <w:p w:rsidR="004E11AF" w:rsidRDefault="004E11A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100</w:t>
            </w:r>
          </w:p>
          <w:p w:rsidR="004E11AF" w:rsidRDefault="004E11A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  <w:tr w:rsidR="00175AFA" w:rsidTr="00A931CD">
        <w:tc>
          <w:tcPr>
            <w:tcW w:w="2392" w:type="dxa"/>
          </w:tcPr>
          <w:p w:rsidR="00175AFA" w:rsidRDefault="00175AFA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175AFA" w:rsidRPr="00610A22" w:rsidRDefault="00175AFA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 = 20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5AFA" w:rsidRDefault="00175AFA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ч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93" w:type="dxa"/>
          </w:tcPr>
          <w:p w:rsidR="00175AFA" w:rsidRDefault="00175AFA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5AFA" w:rsidRDefault="00175AFA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</w:t>
            </w:r>
          </w:p>
        </w:tc>
        <w:tc>
          <w:tcPr>
            <w:tcW w:w="2393" w:type="dxa"/>
          </w:tcPr>
          <w:p w:rsidR="00175AFA" w:rsidRDefault="00175AFA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80</w:t>
            </w:r>
          </w:p>
          <w:p w:rsidR="00175AFA" w:rsidRDefault="00175AFA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5AFA" w:rsidTr="00A931CD">
        <w:tc>
          <w:tcPr>
            <w:tcW w:w="2392" w:type="dxa"/>
          </w:tcPr>
          <w:p w:rsidR="00175AFA" w:rsidRDefault="00175AFA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 w:rsidR="00175AFA" w:rsidRPr="00610A22" w:rsidRDefault="00175AFA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ч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5AFA" w:rsidRDefault="00175AFA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ч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3" w:type="dxa"/>
          </w:tcPr>
          <w:p w:rsidR="00175AFA" w:rsidRDefault="00175AFA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5AFA" w:rsidRDefault="00175AFA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  <w:tc>
          <w:tcPr>
            <w:tcW w:w="2393" w:type="dxa"/>
          </w:tcPr>
          <w:p w:rsidR="00175AFA" w:rsidRDefault="00175AFA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70</w:t>
            </w:r>
          </w:p>
          <w:p w:rsidR="00175AFA" w:rsidRDefault="00175AFA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75AFA" w:rsidTr="00A931CD">
        <w:tc>
          <w:tcPr>
            <w:tcW w:w="2392" w:type="dxa"/>
          </w:tcPr>
          <w:p w:rsidR="00175AFA" w:rsidRDefault="00175AFA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3" w:type="dxa"/>
          </w:tcPr>
          <w:p w:rsidR="00175AFA" w:rsidRPr="00610A22" w:rsidRDefault="00175AFA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 = 25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5AFA" w:rsidRDefault="0075435F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22</w:t>
            </w:r>
          </w:p>
        </w:tc>
        <w:tc>
          <w:tcPr>
            <w:tcW w:w="2393" w:type="dxa"/>
          </w:tcPr>
          <w:p w:rsidR="00175AFA" w:rsidRDefault="00175AFA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75AFA" w:rsidRDefault="00175AFA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  <w:tc>
          <w:tcPr>
            <w:tcW w:w="2393" w:type="dxa"/>
          </w:tcPr>
          <w:p w:rsidR="00175AFA" w:rsidRDefault="00175AFA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80</w:t>
            </w:r>
          </w:p>
          <w:p w:rsidR="00175AFA" w:rsidRDefault="00175AFA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  <w:tr w:rsidR="0075435F" w:rsidTr="00A931CD">
        <w:tc>
          <w:tcPr>
            <w:tcW w:w="2392" w:type="dxa"/>
          </w:tcPr>
          <w:p w:rsidR="0075435F" w:rsidRDefault="0075435F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3" w:type="dxa"/>
          </w:tcPr>
          <w:p w:rsidR="0075435F" w:rsidRPr="00610A22" w:rsidRDefault="0075435F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ч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435F" w:rsidRDefault="0075435F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ч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93" w:type="dxa"/>
          </w:tcPr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</w:t>
            </w:r>
          </w:p>
        </w:tc>
        <w:tc>
          <w:tcPr>
            <w:tcW w:w="2393" w:type="dxa"/>
          </w:tcPr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5435F" w:rsidTr="00A931CD">
        <w:tc>
          <w:tcPr>
            <w:tcW w:w="2392" w:type="dxa"/>
          </w:tcPr>
          <w:p w:rsidR="0075435F" w:rsidRDefault="0075435F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3" w:type="dxa"/>
          </w:tcPr>
          <w:p w:rsidR="0075435F" w:rsidRPr="00610A22" w:rsidRDefault="0075435F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 = 70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435F" w:rsidRDefault="0075435F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33</w:t>
            </w:r>
          </w:p>
        </w:tc>
        <w:tc>
          <w:tcPr>
            <w:tcW w:w="2393" w:type="dxa"/>
          </w:tcPr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 </w:t>
            </w:r>
          </w:p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  <w:tc>
          <w:tcPr>
            <w:tcW w:w="2393" w:type="dxa"/>
          </w:tcPr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100</w:t>
            </w:r>
          </w:p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7</w:t>
            </w:r>
          </w:p>
        </w:tc>
      </w:tr>
      <w:tr w:rsidR="0075435F" w:rsidTr="00A931CD">
        <w:tc>
          <w:tcPr>
            <w:tcW w:w="2392" w:type="dxa"/>
          </w:tcPr>
          <w:p w:rsidR="0075435F" w:rsidRDefault="0075435F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93" w:type="dxa"/>
          </w:tcPr>
          <w:p w:rsidR="0075435F" w:rsidRPr="00610A22" w:rsidRDefault="0075435F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ч = 50 </w:t>
            </w:r>
          </w:p>
          <w:p w:rsidR="0075435F" w:rsidRDefault="0075435F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30</w:t>
            </w:r>
          </w:p>
        </w:tc>
        <w:tc>
          <w:tcPr>
            <w:tcW w:w="2393" w:type="dxa"/>
          </w:tcPr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  <w:tc>
          <w:tcPr>
            <w:tcW w:w="2393" w:type="dxa"/>
          </w:tcPr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150</w:t>
            </w:r>
          </w:p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6</w:t>
            </w:r>
          </w:p>
        </w:tc>
      </w:tr>
      <w:tr w:rsidR="0075435F" w:rsidTr="00A931CD">
        <w:tc>
          <w:tcPr>
            <w:tcW w:w="2392" w:type="dxa"/>
          </w:tcPr>
          <w:p w:rsidR="0075435F" w:rsidRDefault="0075435F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93" w:type="dxa"/>
          </w:tcPr>
          <w:p w:rsidR="0075435F" w:rsidRPr="00610A22" w:rsidRDefault="0075435F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 = 75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435F" w:rsidRDefault="0075435F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30</w:t>
            </w:r>
          </w:p>
        </w:tc>
        <w:tc>
          <w:tcPr>
            <w:tcW w:w="2393" w:type="dxa"/>
          </w:tcPr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  <w:tc>
          <w:tcPr>
            <w:tcW w:w="2393" w:type="dxa"/>
          </w:tcPr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  <w:tr w:rsidR="0075435F" w:rsidTr="00A931CD">
        <w:tc>
          <w:tcPr>
            <w:tcW w:w="2392" w:type="dxa"/>
          </w:tcPr>
          <w:p w:rsidR="0075435F" w:rsidRDefault="0075435F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</w:tcPr>
          <w:p w:rsidR="0075435F" w:rsidRPr="00610A22" w:rsidRDefault="0075435F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ч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435F" w:rsidRDefault="0075435F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25</w:t>
            </w:r>
          </w:p>
        </w:tc>
        <w:tc>
          <w:tcPr>
            <w:tcW w:w="2393" w:type="dxa"/>
          </w:tcPr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  <w:tc>
          <w:tcPr>
            <w:tcW w:w="2393" w:type="dxa"/>
          </w:tcPr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  <w:p w:rsidR="0075435F" w:rsidRDefault="0075435F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  <w:tr w:rsidR="009859A4" w:rsidTr="00A931CD">
        <w:tc>
          <w:tcPr>
            <w:tcW w:w="2392" w:type="dxa"/>
          </w:tcPr>
          <w:p w:rsidR="009859A4" w:rsidRDefault="009859A4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</w:tcPr>
          <w:p w:rsidR="009859A4" w:rsidRPr="00610A22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 = 53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59A4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29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 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100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6</w:t>
            </w:r>
          </w:p>
        </w:tc>
      </w:tr>
      <w:tr w:rsidR="009859A4" w:rsidTr="00A931CD">
        <w:tc>
          <w:tcPr>
            <w:tcW w:w="2392" w:type="dxa"/>
          </w:tcPr>
          <w:p w:rsidR="009859A4" w:rsidRDefault="009859A4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93" w:type="dxa"/>
          </w:tcPr>
          <w:p w:rsidR="009859A4" w:rsidRPr="00610A22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ч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59A4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25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100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</w:tr>
      <w:tr w:rsidR="009859A4" w:rsidTr="00A931CD">
        <w:tc>
          <w:tcPr>
            <w:tcW w:w="2392" w:type="dxa"/>
          </w:tcPr>
          <w:p w:rsidR="009859A4" w:rsidRDefault="009859A4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93" w:type="dxa"/>
          </w:tcPr>
          <w:p w:rsidR="009859A4" w:rsidRPr="00610A22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ч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59A4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ч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859A4" w:rsidTr="00A931CD">
        <w:tc>
          <w:tcPr>
            <w:tcW w:w="2392" w:type="dxa"/>
          </w:tcPr>
          <w:p w:rsidR="009859A4" w:rsidRDefault="009859A4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93" w:type="dxa"/>
          </w:tcPr>
          <w:p w:rsidR="009859A4" w:rsidRPr="00610A22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 = 57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59A4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25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 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6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100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  <w:tr w:rsidR="009859A4" w:rsidTr="00A931CD">
        <w:tc>
          <w:tcPr>
            <w:tcW w:w="2392" w:type="dxa"/>
          </w:tcPr>
          <w:p w:rsidR="009859A4" w:rsidRDefault="009859A4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3" w:type="dxa"/>
          </w:tcPr>
          <w:p w:rsidR="009859A4" w:rsidRPr="00610A22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 = 80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59A4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20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 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100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  <w:tr w:rsidR="009859A4" w:rsidTr="00A931CD">
        <w:tc>
          <w:tcPr>
            <w:tcW w:w="2392" w:type="dxa"/>
          </w:tcPr>
          <w:p w:rsidR="009859A4" w:rsidRDefault="009859A4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93" w:type="dxa"/>
          </w:tcPr>
          <w:p w:rsidR="009859A4" w:rsidRPr="00610A22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 = 66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59A4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25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 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100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7</w:t>
            </w:r>
          </w:p>
        </w:tc>
      </w:tr>
      <w:tr w:rsidR="009859A4" w:rsidTr="00A931CD">
        <w:tc>
          <w:tcPr>
            <w:tcW w:w="2392" w:type="dxa"/>
          </w:tcPr>
          <w:p w:rsidR="009859A4" w:rsidRDefault="009859A4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93" w:type="dxa"/>
          </w:tcPr>
          <w:p w:rsidR="009859A4" w:rsidRPr="00610A22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 = 52</w:t>
            </w:r>
          </w:p>
          <w:p w:rsidR="009859A4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25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 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110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  <w:tr w:rsidR="009859A4" w:rsidTr="00A931CD">
        <w:tc>
          <w:tcPr>
            <w:tcW w:w="2392" w:type="dxa"/>
          </w:tcPr>
          <w:p w:rsidR="009859A4" w:rsidRDefault="009859A4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3" w:type="dxa"/>
          </w:tcPr>
          <w:p w:rsidR="009859A4" w:rsidRPr="00610A22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ч = 50 </w:t>
            </w:r>
          </w:p>
          <w:p w:rsidR="009859A4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40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 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100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100</w:t>
            </w:r>
          </w:p>
        </w:tc>
      </w:tr>
      <w:tr w:rsidR="009859A4" w:rsidTr="00A931CD">
        <w:tc>
          <w:tcPr>
            <w:tcW w:w="2392" w:type="dxa"/>
          </w:tcPr>
          <w:p w:rsidR="009859A4" w:rsidRDefault="009859A4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93" w:type="dxa"/>
          </w:tcPr>
          <w:p w:rsidR="009859A4" w:rsidRPr="00610A22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ч = 52</w:t>
            </w: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59A4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25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 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110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  <w:tr w:rsidR="009859A4" w:rsidTr="00A931CD">
        <w:tc>
          <w:tcPr>
            <w:tcW w:w="2392" w:type="dxa"/>
          </w:tcPr>
          <w:p w:rsidR="009859A4" w:rsidRDefault="009859A4" w:rsidP="00B55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93" w:type="dxa"/>
          </w:tcPr>
          <w:p w:rsidR="009859A4" w:rsidRPr="00610A22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ч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859A4" w:rsidRDefault="009859A4" w:rsidP="00B55D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 = 25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2 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  <w:tc>
          <w:tcPr>
            <w:tcW w:w="2393" w:type="dxa"/>
          </w:tcPr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</w:t>
            </w:r>
          </w:p>
          <w:p w:rsidR="009859A4" w:rsidRDefault="009859A4" w:rsidP="00B55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10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</w:tbl>
    <w:p w:rsidR="00A931CD" w:rsidRPr="00E44C6C" w:rsidRDefault="00A931CD" w:rsidP="00B55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EDF" w:rsidRPr="00D10965" w:rsidRDefault="00D10965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65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D10965" w:rsidRDefault="00D10965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 Категории стандартов.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10965" w:rsidTr="00D10965">
        <w:tc>
          <w:tcPr>
            <w:tcW w:w="3227" w:type="dxa"/>
          </w:tcPr>
          <w:p w:rsidR="00D10965" w:rsidRPr="00D10965" w:rsidRDefault="00D10965" w:rsidP="00B5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65">
              <w:rPr>
                <w:rFonts w:ascii="Times New Roman" w:hAnsi="Times New Roman" w:cs="Times New Roman"/>
                <w:sz w:val="24"/>
                <w:szCs w:val="24"/>
              </w:rPr>
              <w:t>Категория стандарта</w:t>
            </w:r>
          </w:p>
        </w:tc>
        <w:tc>
          <w:tcPr>
            <w:tcW w:w="6344" w:type="dxa"/>
          </w:tcPr>
          <w:p w:rsidR="00D10965" w:rsidRPr="00D10965" w:rsidRDefault="00D10965" w:rsidP="00B5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6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</w:tr>
      <w:tr w:rsidR="00D10965" w:rsidTr="00D10965">
        <w:tc>
          <w:tcPr>
            <w:tcW w:w="3227" w:type="dxa"/>
          </w:tcPr>
          <w:p w:rsidR="00D10965" w:rsidRDefault="00D10965" w:rsidP="00B5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65" w:rsidRDefault="00D10965" w:rsidP="00B5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65" w:rsidRDefault="00D10965" w:rsidP="00B5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D10965" w:rsidRDefault="00D10965" w:rsidP="00B5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965" w:rsidRDefault="00D10965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965" w:rsidRPr="00D10965" w:rsidRDefault="00D10965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65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D10965" w:rsidRDefault="00D10965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схематично основные элементы организации труда на предприятии.</w:t>
      </w:r>
    </w:p>
    <w:p w:rsidR="00B55D34" w:rsidRDefault="00B55D34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965" w:rsidRPr="00D10965" w:rsidRDefault="00D10965" w:rsidP="00B55D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965"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:rsidR="00D10965" w:rsidRDefault="00D10965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 Этапы совершенствования логистики.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0965" w:rsidTr="00D10965">
        <w:tc>
          <w:tcPr>
            <w:tcW w:w="3190" w:type="dxa"/>
          </w:tcPr>
          <w:p w:rsidR="00D10965" w:rsidRPr="00D10965" w:rsidRDefault="00D10965" w:rsidP="00B5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6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190" w:type="dxa"/>
          </w:tcPr>
          <w:p w:rsidR="00D10965" w:rsidRPr="00D10965" w:rsidRDefault="00D10965" w:rsidP="00B5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6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191" w:type="dxa"/>
          </w:tcPr>
          <w:p w:rsidR="00D10965" w:rsidRPr="00D10965" w:rsidRDefault="00D10965" w:rsidP="00B55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65">
              <w:rPr>
                <w:rFonts w:ascii="Times New Roman" w:hAnsi="Times New Roman" w:cs="Times New Roman"/>
                <w:sz w:val="24"/>
                <w:szCs w:val="24"/>
              </w:rPr>
              <w:t>Характерные черты</w:t>
            </w:r>
          </w:p>
        </w:tc>
      </w:tr>
      <w:tr w:rsidR="00D10965" w:rsidTr="00D10965">
        <w:tc>
          <w:tcPr>
            <w:tcW w:w="3190" w:type="dxa"/>
          </w:tcPr>
          <w:p w:rsidR="00D10965" w:rsidRDefault="00D10965" w:rsidP="00B5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10965" w:rsidRDefault="00D10965" w:rsidP="00B5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0965" w:rsidRDefault="00D10965" w:rsidP="00B5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65" w:rsidTr="00D10965">
        <w:tc>
          <w:tcPr>
            <w:tcW w:w="3190" w:type="dxa"/>
          </w:tcPr>
          <w:p w:rsidR="00D10965" w:rsidRDefault="00D10965" w:rsidP="00B5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10965" w:rsidRDefault="00D10965" w:rsidP="00B5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0965" w:rsidRDefault="00D10965" w:rsidP="00B5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965" w:rsidTr="00D10965">
        <w:tc>
          <w:tcPr>
            <w:tcW w:w="3190" w:type="dxa"/>
          </w:tcPr>
          <w:p w:rsidR="00D10965" w:rsidRDefault="00D10965" w:rsidP="00B5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10965" w:rsidRDefault="00D10965" w:rsidP="00B5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0965" w:rsidRDefault="00D10965" w:rsidP="00B55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965" w:rsidRDefault="00D10965" w:rsidP="00B55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096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1C" w:rsidRDefault="003C341C" w:rsidP="004905DF">
      <w:pPr>
        <w:spacing w:after="0" w:line="240" w:lineRule="auto"/>
      </w:pPr>
      <w:r>
        <w:separator/>
      </w:r>
    </w:p>
  </w:endnote>
  <w:endnote w:type="continuationSeparator" w:id="0">
    <w:p w:rsidR="003C341C" w:rsidRDefault="003C341C" w:rsidP="0049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1C" w:rsidRDefault="003C341C" w:rsidP="004905DF">
      <w:pPr>
        <w:spacing w:after="0" w:line="240" w:lineRule="auto"/>
      </w:pPr>
      <w:r>
        <w:separator/>
      </w:r>
    </w:p>
  </w:footnote>
  <w:footnote w:type="continuationSeparator" w:id="0">
    <w:p w:rsidR="003C341C" w:rsidRDefault="003C341C" w:rsidP="0049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DF" w:rsidRDefault="004905DF" w:rsidP="004905DF">
    <w:pPr>
      <w:pStyle w:val="a5"/>
      <w:jc w:val="right"/>
    </w:pPr>
    <w:r>
      <w:t xml:space="preserve">Сидорова И.О., </w:t>
    </w:r>
    <w:proofErr w:type="spellStart"/>
    <w:r>
      <w:t>БПромТ</w:t>
    </w:r>
    <w:proofErr w:type="spellEnd"/>
  </w:p>
  <w:p w:rsidR="004905DF" w:rsidRDefault="004905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3B4"/>
    <w:multiLevelType w:val="multilevel"/>
    <w:tmpl w:val="BA74855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203E9D"/>
    <w:multiLevelType w:val="hybridMultilevel"/>
    <w:tmpl w:val="A95E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72"/>
    <w:rsid w:val="00060564"/>
    <w:rsid w:val="00175AFA"/>
    <w:rsid w:val="001E4DCE"/>
    <w:rsid w:val="001F378C"/>
    <w:rsid w:val="002F1B25"/>
    <w:rsid w:val="003C341C"/>
    <w:rsid w:val="004905DF"/>
    <w:rsid w:val="004945A9"/>
    <w:rsid w:val="004E11AF"/>
    <w:rsid w:val="0056465E"/>
    <w:rsid w:val="00610A22"/>
    <w:rsid w:val="00636A1A"/>
    <w:rsid w:val="006B573B"/>
    <w:rsid w:val="0072570E"/>
    <w:rsid w:val="0075435F"/>
    <w:rsid w:val="008926C9"/>
    <w:rsid w:val="008C2EDF"/>
    <w:rsid w:val="009859A4"/>
    <w:rsid w:val="00A931CD"/>
    <w:rsid w:val="00B20821"/>
    <w:rsid w:val="00B55D34"/>
    <w:rsid w:val="00C728EB"/>
    <w:rsid w:val="00D10965"/>
    <w:rsid w:val="00E10972"/>
    <w:rsid w:val="00E3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8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05DF"/>
  </w:style>
  <w:style w:type="paragraph" w:styleId="a7">
    <w:name w:val="footer"/>
    <w:basedOn w:val="a"/>
    <w:link w:val="a8"/>
    <w:uiPriority w:val="99"/>
    <w:unhideWhenUsed/>
    <w:rsid w:val="0049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5DF"/>
  </w:style>
  <w:style w:type="paragraph" w:styleId="a9">
    <w:name w:val="Balloon Text"/>
    <w:basedOn w:val="a"/>
    <w:link w:val="aa"/>
    <w:uiPriority w:val="99"/>
    <w:semiHidden/>
    <w:unhideWhenUsed/>
    <w:rsid w:val="0049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8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05DF"/>
  </w:style>
  <w:style w:type="paragraph" w:styleId="a7">
    <w:name w:val="footer"/>
    <w:basedOn w:val="a"/>
    <w:link w:val="a8"/>
    <w:uiPriority w:val="99"/>
    <w:unhideWhenUsed/>
    <w:rsid w:val="0049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5DF"/>
  </w:style>
  <w:style w:type="paragraph" w:styleId="a9">
    <w:name w:val="Balloon Text"/>
    <w:basedOn w:val="a"/>
    <w:link w:val="aa"/>
    <w:uiPriority w:val="99"/>
    <w:semiHidden/>
    <w:unhideWhenUsed/>
    <w:rsid w:val="0049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ELENA</cp:lastModifiedBy>
  <cp:revision>14</cp:revision>
  <dcterms:created xsi:type="dcterms:W3CDTF">2017-10-10T00:45:00Z</dcterms:created>
  <dcterms:modified xsi:type="dcterms:W3CDTF">2018-09-30T07:17:00Z</dcterms:modified>
</cp:coreProperties>
</file>